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5C" w:rsidRDefault="000C4C5C" w:rsidP="004C54EB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0C4C5C">
        <w:rPr>
          <w:rFonts w:ascii="Helvetica" w:eastAsia="Times New Roman" w:hAnsi="Helvetica" w:cs="Helvetica"/>
          <w:color w:val="3D3D3D"/>
          <w:lang w:eastAsia="pl-PL"/>
        </w:rPr>
        <w:t>Na śniadania z Salomonem, lato i jesień 2020</w:t>
      </w:r>
    </w:p>
    <w:p w:rsidR="000C4C5C" w:rsidRPr="000C4C5C" w:rsidRDefault="000C4C5C" w:rsidP="004C54EB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sz w:val="28"/>
          <w:lang w:eastAsia="pl-PL"/>
        </w:rPr>
      </w:pPr>
      <w:r w:rsidRPr="000C4C5C">
        <w:rPr>
          <w:rFonts w:ascii="Helvetica" w:eastAsia="Times New Roman" w:hAnsi="Helvetica" w:cs="Helvetica"/>
          <w:b/>
          <w:color w:val="3D3D3D"/>
          <w:sz w:val="28"/>
          <w:lang w:eastAsia="pl-PL"/>
        </w:rPr>
        <w:t xml:space="preserve">Wypowiedzi </w:t>
      </w:r>
      <w:proofErr w:type="spellStart"/>
      <w:r w:rsidRPr="000C4C5C">
        <w:rPr>
          <w:rFonts w:ascii="Helvetica" w:eastAsia="Times New Roman" w:hAnsi="Helvetica" w:cs="Helvetica"/>
          <w:b/>
          <w:color w:val="3D3D3D"/>
          <w:sz w:val="28"/>
          <w:lang w:eastAsia="pl-PL"/>
        </w:rPr>
        <w:t>Elihu</w:t>
      </w:r>
      <w:proofErr w:type="spellEnd"/>
      <w:r>
        <w:rPr>
          <w:rFonts w:ascii="Helvetica" w:eastAsia="Times New Roman" w:hAnsi="Helvetica" w:cs="Helvetica"/>
          <w:b/>
          <w:color w:val="3D3D3D"/>
          <w:sz w:val="28"/>
          <w:lang w:eastAsia="pl-PL"/>
        </w:rPr>
        <w:t>, rozdziały 32-37</w:t>
      </w:r>
      <w:bookmarkStart w:id="0" w:name="_GoBack"/>
      <w:bookmarkEnd w:id="0"/>
    </w:p>
    <w:p w:rsidR="000C4C5C" w:rsidRPr="000C4C5C" w:rsidRDefault="000C4C5C" w:rsidP="004C54EB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4C54EB" w:rsidRPr="004C54EB" w:rsidRDefault="004C54EB" w:rsidP="004C54EB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4C54EB">
        <w:rPr>
          <w:rFonts w:ascii="Helvetica" w:eastAsia="Times New Roman" w:hAnsi="Helvetica" w:cs="Helvetica"/>
          <w:b/>
          <w:color w:val="3D3D3D"/>
          <w:lang w:eastAsia="pl-PL"/>
        </w:rPr>
        <w:t>Księga Joba 32,1-22</w:t>
      </w:r>
    </w:p>
    <w:p w:rsidR="004C54EB" w:rsidRPr="004C54EB" w:rsidRDefault="004C54EB" w:rsidP="004C54EB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4C54EB">
        <w:rPr>
          <w:rFonts w:ascii="Helvetica" w:eastAsia="Times New Roman" w:hAnsi="Helvetica" w:cs="Helvetica"/>
          <w:color w:val="3D3D3D"/>
          <w:lang w:eastAsia="pl-PL"/>
        </w:rPr>
        <w:t>A owi trzej mężowie przestali odpowiadać Jobowi, ponieważ on sam uważał się za sprawiedliwego.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Wtedy </w:t>
      </w:r>
      <w:proofErr w:type="spellStart"/>
      <w:r w:rsidRPr="004C54EB">
        <w:rPr>
          <w:rFonts w:ascii="Helvetica" w:eastAsia="Times New Roman" w:hAnsi="Helvetica" w:cs="Helvetica"/>
          <w:color w:val="3D3D3D"/>
          <w:lang w:eastAsia="pl-PL"/>
        </w:rPr>
        <w:t>Elihu</w:t>
      </w:r>
      <w:proofErr w:type="spellEnd"/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, syn </w:t>
      </w:r>
      <w:proofErr w:type="spellStart"/>
      <w:r w:rsidRPr="004C54EB">
        <w:rPr>
          <w:rFonts w:ascii="Helvetica" w:eastAsia="Times New Roman" w:hAnsi="Helvetica" w:cs="Helvetica"/>
          <w:color w:val="3D3D3D"/>
          <w:lang w:eastAsia="pl-PL"/>
        </w:rPr>
        <w:t>Berachela</w:t>
      </w:r>
      <w:proofErr w:type="spellEnd"/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proofErr w:type="spellStart"/>
      <w:r w:rsidRPr="004C54EB">
        <w:rPr>
          <w:rFonts w:ascii="Helvetica" w:eastAsia="Times New Roman" w:hAnsi="Helvetica" w:cs="Helvetica"/>
          <w:color w:val="3D3D3D"/>
          <w:lang w:eastAsia="pl-PL"/>
        </w:rPr>
        <w:t>Buzytczyka</w:t>
      </w:r>
      <w:proofErr w:type="spellEnd"/>
      <w:r w:rsidRPr="004C54EB">
        <w:rPr>
          <w:rFonts w:ascii="Helvetica" w:eastAsia="Times New Roman" w:hAnsi="Helvetica" w:cs="Helvetica"/>
          <w:color w:val="3D3D3D"/>
          <w:lang w:eastAsia="pl-PL"/>
        </w:rPr>
        <w:t>, z rodu Rama, uniósł się gniewem. Zapłonął gniewem na Joba, że uważał się za sprawiedliwszego od Boga,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Zapłonął także gniewem na trzech jego przyjaciół, że nie znaleźli żadnej odpowiedzi, a jednak potępili Joba.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proofErr w:type="spellStart"/>
      <w:r w:rsidRPr="004C54EB">
        <w:rPr>
          <w:rFonts w:ascii="Helvetica" w:eastAsia="Times New Roman" w:hAnsi="Helvetica" w:cs="Helvetica"/>
          <w:color w:val="3D3D3D"/>
          <w:lang w:eastAsia="pl-PL"/>
        </w:rPr>
        <w:t>Elihu</w:t>
      </w:r>
      <w:proofErr w:type="spellEnd"/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 więc czekał, gdy oni z Jobem rozmawiali, ponieważ byli starsi od niego.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Lecz widząc, że ustom tych trzech mężów brakło odpowiedzi, </w:t>
      </w:r>
      <w:proofErr w:type="spellStart"/>
      <w:r w:rsidRPr="004C54EB">
        <w:rPr>
          <w:rFonts w:ascii="Helvetica" w:eastAsia="Times New Roman" w:hAnsi="Helvetica" w:cs="Helvetica"/>
          <w:color w:val="3D3D3D"/>
          <w:lang w:eastAsia="pl-PL"/>
        </w:rPr>
        <w:t>Elihu</w:t>
      </w:r>
      <w:proofErr w:type="spellEnd"/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 zapłonął gniewem.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Potem odezwał się </w:t>
      </w:r>
      <w:proofErr w:type="spellStart"/>
      <w:r w:rsidRPr="004C54EB">
        <w:rPr>
          <w:rFonts w:ascii="Helvetica" w:eastAsia="Times New Roman" w:hAnsi="Helvetica" w:cs="Helvetica"/>
          <w:color w:val="3D3D3D"/>
          <w:lang w:eastAsia="pl-PL"/>
        </w:rPr>
        <w:t>Elihu</w:t>
      </w:r>
      <w:proofErr w:type="spellEnd"/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, syn </w:t>
      </w:r>
      <w:proofErr w:type="spellStart"/>
      <w:r w:rsidRPr="004C54EB">
        <w:rPr>
          <w:rFonts w:ascii="Helvetica" w:eastAsia="Times New Roman" w:hAnsi="Helvetica" w:cs="Helvetica"/>
          <w:color w:val="3D3D3D"/>
          <w:lang w:eastAsia="pl-PL"/>
        </w:rPr>
        <w:t>Berachela</w:t>
      </w:r>
      <w:proofErr w:type="spellEnd"/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proofErr w:type="spellStart"/>
      <w:r w:rsidRPr="004C54EB">
        <w:rPr>
          <w:rFonts w:ascii="Helvetica" w:eastAsia="Times New Roman" w:hAnsi="Helvetica" w:cs="Helvetica"/>
          <w:color w:val="3D3D3D"/>
          <w:lang w:eastAsia="pl-PL"/>
        </w:rPr>
        <w:t>Buzytczyka</w:t>
      </w:r>
      <w:proofErr w:type="spellEnd"/>
      <w:r w:rsidRPr="004C54EB">
        <w:rPr>
          <w:rFonts w:ascii="Helvetica" w:eastAsia="Times New Roman" w:hAnsi="Helvetica" w:cs="Helvetica"/>
          <w:color w:val="3D3D3D"/>
          <w:lang w:eastAsia="pl-PL"/>
        </w:rPr>
        <w:t>, i rzekł: Jestem młody latami, a wy starzy, dlatego wahałem się i bałem się wyjawić wam swoje zdanie.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Myślałem: Niech dni przemówią, a mnogość lat niech uczy mądrości!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Lecz duch, który jest w człowieku, i tchnienie Wszechmocnego czynią ich rozumnymi.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Nie zawsze sędziwi są mądrzy, a starcy rozumieją to, co prawe.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Dlatego mówię: Słuchajcie mnie! Ja także wypowiem swoje zdanie.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Oto czekałem na wasze mowy, przysłuchiwałem się waszym rozumnym wypowiedziom, aż wy zgłębicie słowa.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Na was zważałem, a oto nie było nikogo, kto by przekonał Joba, kto z was by odpowiedział na jego słowa.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Nie mówcie: Znaleźliśmy mądrość. Bóg, a nie człowiek, może go pokonać.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Nie do mnie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lastRenderedPageBreak/>
        <w:t>zwrócił się ze swą mową, więc nie będę mu odpowiadał waszymi słowami.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Zmieszani są, nie odpowiadają już; słów im brak.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I czy mam czekać, ponieważ oni nie mówią, ponieważ zamilkli i już nie odpowiadają?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Ja także chcę ze swej strony odpowiedzieć i ja chcę wypowiedzieć swoje zdanie.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Bo jestem pełen słów, duch rozsadza mnie w moim wnętrzu.</w:t>
      </w:r>
    </w:p>
    <w:p w:rsidR="00BB167D" w:rsidRDefault="004C54EB" w:rsidP="004C54EB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4C54EB">
        <w:rPr>
          <w:rFonts w:ascii="Helvetica" w:eastAsia="Times New Roman" w:hAnsi="Helvetica" w:cs="Helvetica"/>
          <w:color w:val="3D3D3D"/>
          <w:lang w:eastAsia="pl-PL"/>
        </w:rPr>
        <w:t>Oto moje wnętrze jest jak moszcz, który nie ma ujścia, grozi pęknięciem jak nowe bukłaki.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Dlatego muszę mówić, aby sobie ulżyć, otworzę swoje wargi i odezwę się.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Nie będę brał niczyjej strony i nikomu nie będę schlebiał.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Nie umiem schlebiać, gdyż mój Stwórca wnet by mnie utrącił.</w:t>
      </w:r>
    </w:p>
    <w:p w:rsidR="004C54EB" w:rsidRDefault="004C54EB" w:rsidP="004C54EB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4C54EB" w:rsidRPr="004C54EB" w:rsidRDefault="004C54EB" w:rsidP="004C54EB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4C54EB">
        <w:rPr>
          <w:rFonts w:ascii="Helvetica" w:eastAsia="Times New Roman" w:hAnsi="Helvetica" w:cs="Helvetica"/>
          <w:b/>
          <w:color w:val="3D3D3D"/>
          <w:lang w:eastAsia="pl-PL"/>
        </w:rPr>
        <w:t>Księga Joba 33,1-33</w:t>
      </w:r>
    </w:p>
    <w:p w:rsidR="004C54EB" w:rsidRDefault="004C54EB" w:rsidP="004C54EB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4C54EB">
        <w:rPr>
          <w:rFonts w:ascii="Helvetica" w:eastAsia="Times New Roman" w:hAnsi="Helvetica" w:cs="Helvetica"/>
          <w:color w:val="3D3D3D"/>
          <w:lang w:eastAsia="pl-PL"/>
        </w:rPr>
        <w:t>Teraz więc, Jobie, słuchaj mojej mowy! Nadstaw ucha na wszystkie moje słowa!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Oto otwieram usta, mam słowa na końcu języka.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Ze szczerego serca wypływają moje słowa, moje wargi wypowiadać będą słowa rozumne.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Duch Boży stworzył mnie, a tchnienie Wszechmocnego ożywiło mnie.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Jeżeli możesz, odpowiedz mi, przygotuj się, stań przede mną!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Oto ja przed Bogiem jestem taki, jak ty; także i ja jestem z gliny ulepiony.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Niech cię więc nie przeraża obawa przede mną, a nacisk z mej strony niech nie zaciąży na tobie!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Wszakże powiedziałeś mi do uszu i słyszałem brzmienie twoich słów: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Jestem czysty, bez grzechu, niewinny i bez zmazy.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Oto On doszukuje się pozorów winy przeciwko mnie, poczytuje mnie za swego wroga.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Moje nogi zakuwa w dyby,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lastRenderedPageBreak/>
        <w:t>śledzi wszystkie moje ścieżki.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Otóż w tym nie masz słuszności, mówię ci; Bóg bowiem jest większy niż człowiek.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Po cóż spierałeś się z nim, że na żadne twoje słowa nie odpowiada?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Wszak Bóg przemawia raz i drugi, lecz na to się nie zważa: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We śnie, w nocnym widzeniu, gdy głęboki sen pada na ludzi i oni śpią na swym łożu.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Wtedy otwiera ludziom uszy, niepokoi ich i ostrzega,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Aby odwieść człowieka od złego czynu i uchronić męża od pychy.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Zachowuje jego duszę od grobu, a jego życie od śmiertelnego pocisku.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Smaga go też cierpieniem na łożu i dreszczem ustawicznym w jego kościach tak,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Że jego życiu obrzydł chleb, a jego duszy nawet ulubiony pokarm.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Jego ciało niszczeje do niepoznania, a jego kości wystają, choć dawniej były niewidoczne.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I tak jego dusza zbliża się do grobu, a jego życie do aniołów śmierci.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Jeżeli potem oręduje za nim jaki anioł, pośrednik, jeden na tysiąc, aby objawić człowiekowi jego obowiązek,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I zmiłuje się nad nim: Wybaw go od zejścia do grobu, otrzymałem zań okup,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To jego ciało odzyskuje młodzieńczą siłę, wraca do dni swojej młodości.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Gdy modli się do Boga, ten jest dla niego łaskawy, pozwala mu oglądać z radością swoje oblicze i tak przywraca człowiekowi jego sprawiedliwość.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Śpiewa przed ludźmi, mówiąc: Zgrzeszyłem i złamałem prawo, lecz mi za to nie odpłacono,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Odkupił moją duszę od zejścia do grobu, a moje życie mogło oglądać światło.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Oto Bóg czyni to wszystko z człowiekiem dwa razy, trzy razy,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Aby wywieść jego duszę z grobu, oświecić światłem żyjących.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>Zważ to, Jobie, słuchaj mnie; milcz, a ja będę mówił!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Jeżeli jednak masz coś do powiedzenia, odpowiedz mi; mów, gdyż chętnie przyznałbym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lastRenderedPageBreak/>
        <w:t>ci słuszność!</w:t>
      </w:r>
      <w:r w:rsidR="00CD658B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C54EB">
        <w:rPr>
          <w:rFonts w:ascii="Helvetica" w:eastAsia="Times New Roman" w:hAnsi="Helvetica" w:cs="Helvetica"/>
          <w:color w:val="3D3D3D"/>
          <w:lang w:eastAsia="pl-PL"/>
        </w:rPr>
        <w:t xml:space="preserve">Jeżeli nie, to ty wysłuchaj mnie; </w:t>
      </w:r>
      <w:r w:rsidRPr="00CD658B">
        <w:rPr>
          <w:rFonts w:ascii="Helvetica" w:eastAsia="Times New Roman" w:hAnsi="Helvetica" w:cs="Helvetica"/>
          <w:b/>
          <w:color w:val="3D3D3D"/>
          <w:lang w:eastAsia="pl-PL"/>
        </w:rPr>
        <w:t>milcz, a ja nauczę cię mądrości.</w:t>
      </w:r>
    </w:p>
    <w:p w:rsidR="0043734B" w:rsidRDefault="0043734B" w:rsidP="004C54EB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</w:p>
    <w:p w:rsidR="0043734B" w:rsidRPr="0043734B" w:rsidRDefault="0043734B" w:rsidP="0043734B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43734B">
        <w:rPr>
          <w:rFonts w:ascii="Helvetica" w:eastAsia="Times New Roman" w:hAnsi="Helvetica" w:cs="Helvetica"/>
          <w:b/>
          <w:color w:val="3D3D3D"/>
          <w:lang w:eastAsia="pl-PL"/>
        </w:rPr>
        <w:t>Księga Joba 34,1-37</w:t>
      </w:r>
    </w:p>
    <w:p w:rsidR="0043734B" w:rsidRDefault="0043734B" w:rsidP="0043734B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proofErr w:type="spellStart"/>
      <w:r w:rsidRPr="0043734B">
        <w:rPr>
          <w:rFonts w:ascii="Helvetica" w:eastAsia="Times New Roman" w:hAnsi="Helvetica" w:cs="Helvetica"/>
          <w:color w:val="3D3D3D"/>
          <w:lang w:eastAsia="pl-PL"/>
        </w:rPr>
        <w:t>Elihu</w:t>
      </w:r>
      <w:proofErr w:type="spellEnd"/>
      <w:r w:rsidRPr="0043734B">
        <w:rPr>
          <w:rFonts w:ascii="Helvetica" w:eastAsia="Times New Roman" w:hAnsi="Helvetica" w:cs="Helvetica"/>
          <w:color w:val="3D3D3D"/>
          <w:lang w:eastAsia="pl-PL"/>
        </w:rPr>
        <w:t xml:space="preserve"> w dalszym ciągu tak mówił: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Słuchajcie, mędrcy, moich słów, a wy, rozumni, nadstawcie ucha,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Bo ucho bada słowa, jak podniebienie smakuje pokarmu.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Ustalmy między sobą to, co prawe, poznajmy razem to, co dobre!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Bo Job rzekł: Jestem sprawiedliwy, a Bóg pozbawił mnie prawa.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Wbrew słuszności zostałem uznany za kłamcę, nieuleczalnie ugodzony strzałą, chociaż jestem bez winy.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Gdzież jest taki mąż jak Job, który by tak chłonął bluźnierstwo jak wodę?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Który by tak się bratał ze złoczyńcami i obcował z bezbożnymi?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Wszak on rzekł: Nie ma człowiek pożytku z tego, że ma upodobanie w Bogu.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Przeto wy, mężowie rozumni, słuchajcie mnie: Bóg nie ma nic wspólnego z bezprawiem, Wszechmocny z nieprawością.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Owszem, odpłaca On człowiekowi według uczynków i sprawia, że powodzi mu się według jego postępowania.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Bo to jest pewne, że Bóg nie popełnia bezprawia i Najwyższy nie łamie prawa.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Któż mu poruczył ziemię i kto założył cały okrąg świata?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Gdyby wziął z powrotem do siebie swojego ducha i ściągnął w siebie swoje tchnienie,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To by od razu zginęło wszelkie ciało i człowiek wróciłby do prochu.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Jeżeli więc to rozumiesz, słuchaj tego i przysłuchuj się uważnie moim słowom.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 xml:space="preserve">Czy może rządzić ten, kto nienawidzi prawa? Albo czy chciałbyś potępić </w:t>
      </w:r>
      <w:proofErr w:type="spellStart"/>
      <w:r w:rsidRPr="0043734B">
        <w:rPr>
          <w:rFonts w:ascii="Helvetica" w:eastAsia="Times New Roman" w:hAnsi="Helvetica" w:cs="Helvetica"/>
          <w:color w:val="3D3D3D"/>
          <w:lang w:eastAsia="pl-PL"/>
        </w:rPr>
        <w:t>Wszechsprawiedliwego</w:t>
      </w:r>
      <w:proofErr w:type="spellEnd"/>
      <w:r w:rsidRPr="0043734B">
        <w:rPr>
          <w:rFonts w:ascii="Helvetica" w:eastAsia="Times New Roman" w:hAnsi="Helvetica" w:cs="Helvetica"/>
          <w:color w:val="3D3D3D"/>
          <w:lang w:eastAsia="pl-PL"/>
        </w:rPr>
        <w:t>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Tego, który do króla mówi: Nicponiu! a do dostojników: Złoczyńco!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 xml:space="preserve">Który nie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lastRenderedPageBreak/>
        <w:t>okazuje względów książętom i nie wyróżnia bogatego przed ubogim, bo oni wszyscy są dziełem jego rąk.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Mrą w mgnieniu oka pośród nocy; dotyka ludzi - przemijają. On bez poruszenia ręką usuwa mocarza,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Bo jego oczy patrzą na drogi człowieka i On widzi wszystkie jego kroki.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Nie ma ciemności ani mroku, gdzie mogliby się ukryć złoczyńcy,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Albowiem nikomu nie wyznaczono pory, kiedy ma się stawić przed Bogiem na sąd.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Druzgocze mocarzy bez przesłuchania, a na ich miejsce ustanawia innych,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Gdyż, znając ich czyny, obala ich w nocy i są zniszczeni.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Za ich bezbożność smaga ich w miejscu, gdzie to widzą ludzie,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Ponieważ odstąpili od niego i na żadne jego drogi nie zważali,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Sprawiając, że doszedł do niego krzyk ubogiego i On słyszał wołania nędzarzy.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Gdy zachowuje się spokojnie, to któż go potępi, a gdy zakrywa oblicze, to któż go zobaczy? Jednak On jest zarówno nad ludem, jak i nad człowiekiem,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Aby człowiek bezecny nie królował i nie był sidłem dla ludu.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Czy więc Bóg ma powiedzieć do ciebie: Zbłądziłem, już nie postąpię fałszywie,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Ty mnie tego naucz, czego Ja nie widzę; jeżeli popełniłem bezprawie, już tego nie uczynię!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Czy ma według twojego zdania odpłacać, skoro wzgardziłeś jego wyrokiem? Ty masz rozstrzygnąć, a nie ja, a co sam wiesz, to wypowiedz!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Ludzie rozumni powiedzą mi i każdy mąż mądry, który mnie słucha, powie: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Job mówi nierozsądnie, a jego słowa są nierozważne.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Niechże będzie Job bezustannie doświadczany, gdyż odpowiada jak ludzie złośliwi!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43734B">
        <w:rPr>
          <w:rFonts w:ascii="Helvetica" w:eastAsia="Times New Roman" w:hAnsi="Helvetica" w:cs="Helvetica"/>
          <w:color w:val="3D3D3D"/>
          <w:lang w:eastAsia="pl-PL"/>
        </w:rPr>
        <w:t>Dodaje bowiem odstępstwo do swojego grzechu, urąga głośno pośród nas i coraz więcej mówi przeciwko Bogu.</w:t>
      </w:r>
    </w:p>
    <w:p w:rsidR="0043734B" w:rsidRDefault="0043734B" w:rsidP="0043734B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750FA4" w:rsidRPr="00750FA4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750FA4">
        <w:rPr>
          <w:rFonts w:ascii="Helvetica" w:eastAsia="Times New Roman" w:hAnsi="Helvetica" w:cs="Helvetica"/>
          <w:b/>
          <w:color w:val="3D3D3D"/>
          <w:lang w:eastAsia="pl-PL"/>
        </w:rPr>
        <w:lastRenderedPageBreak/>
        <w:t>Księga Joba 35,1-16</w:t>
      </w:r>
    </w:p>
    <w:p w:rsidR="0043734B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proofErr w:type="spellStart"/>
      <w:r w:rsidRPr="00750FA4">
        <w:rPr>
          <w:rFonts w:ascii="Helvetica" w:eastAsia="Times New Roman" w:hAnsi="Helvetica" w:cs="Helvetica"/>
          <w:color w:val="3D3D3D"/>
          <w:lang w:eastAsia="pl-PL"/>
        </w:rPr>
        <w:t>Elihu</w:t>
      </w:r>
      <w:proofErr w:type="spellEnd"/>
      <w:r w:rsidRPr="00750FA4">
        <w:rPr>
          <w:rFonts w:ascii="Helvetica" w:eastAsia="Times New Roman" w:hAnsi="Helvetica" w:cs="Helvetica"/>
          <w:color w:val="3D3D3D"/>
          <w:lang w:eastAsia="pl-PL"/>
        </w:rPr>
        <w:t xml:space="preserve"> odezwał się i rzekł: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Czy uważasz to za słuszne i nazywasz słusznością po swojej stronie wobec Boga,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Gdy pytasz: Cóż mi to pomoże, co za pożytek mam z tego, że jestem bez grzechu?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Ja paru słowy ci odpowiem i twoim przyjaciołom zarazem.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Spójrz ku niebu i zobacz, przypatrz się obłokom, które są wysoko nad tobą.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Jeżeli zgrzeszysz, co mu przez to zrobisz, a jeżeli jest wiele twoich występków, co mu zaszkodzisz?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Jeżeli jesteś sprawiedliwy, co mu dajesz? Albo co otrzymuje On z twoich rąk?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Twoja bezbożność dotknie tylko człowieka takiego jak ty, a twoja sprawiedliwość pomoże tylko takiemu samemu synowi człowieka.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Krzyk bowiem podnoszą z powodu wielu ucisków, z powodu ramienia możnych wołają o pomoc,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Wszakże nikt nie mówi: Gdzie jest Bóg, mój Stwórca, który i w nocy niedoli wywołuje pieśni pochwalne?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Czyni nas rozumniejszymi niż polne zwierzęta i mędrszymi niż ptactwo niebieskie.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A wtedy oni podnoszą krzyk, lecz On nie odpowiada z powodu zuchwalstwa złych.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Doprawdy, Bóg nie wysłuchuje pustych słów, Wszechmocny nie zważa na nie,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Zwłaszcza gdy mówisz, że go nie widzisz. Rozprawa odbędzie się przed nim, więc wyczekuj go!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I właśnie teraz, gdy jego gniew nie karze i On nie zważa zbytnio na występek,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Job otwiera usta do pustej mowy i w sposób nierozumny mnoży słowa.</w:t>
      </w:r>
    </w:p>
    <w:p w:rsidR="00750FA4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750FA4" w:rsidRPr="00750FA4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750FA4">
        <w:rPr>
          <w:rFonts w:ascii="Helvetica" w:eastAsia="Times New Roman" w:hAnsi="Helvetica" w:cs="Helvetica"/>
          <w:b/>
          <w:color w:val="3D3D3D"/>
          <w:lang w:eastAsia="pl-PL"/>
        </w:rPr>
        <w:t>Księga Joba 36,1-33</w:t>
      </w:r>
    </w:p>
    <w:p w:rsidR="00750FA4" w:rsidRPr="00750FA4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proofErr w:type="spellStart"/>
      <w:r w:rsidRPr="00750FA4">
        <w:rPr>
          <w:rFonts w:ascii="Helvetica" w:eastAsia="Times New Roman" w:hAnsi="Helvetica" w:cs="Helvetica"/>
          <w:color w:val="3D3D3D"/>
          <w:lang w:eastAsia="pl-PL"/>
        </w:rPr>
        <w:lastRenderedPageBreak/>
        <w:t>Elihu</w:t>
      </w:r>
      <w:proofErr w:type="spellEnd"/>
      <w:r w:rsidRPr="00750FA4">
        <w:rPr>
          <w:rFonts w:ascii="Helvetica" w:eastAsia="Times New Roman" w:hAnsi="Helvetica" w:cs="Helvetica"/>
          <w:color w:val="3D3D3D"/>
          <w:lang w:eastAsia="pl-PL"/>
        </w:rPr>
        <w:t xml:space="preserve"> mówił dalej tak: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Miej trochę cierpliwości ze mną, a pouczę cię, bo jeszcze dopowiem coś po stronie Boga.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Moją wiedzę zaczerpnę z daleka i oddam sprawiedliwość mojemu Stwórcy.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Bo, zaiste, moje słowa nie są kłamstwem; a mąż doskonale obeznany jest przed tobą,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Oto Bóg jest potężny, lecz nikim nie gardzi; potężny siłą i sercem.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Bezbożnego nie pozostawia przy życiu, ubogim zaś zapewnia sprawiedliwość.</w:t>
      </w:r>
    </w:p>
    <w:p w:rsidR="00750FA4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750FA4">
        <w:rPr>
          <w:rFonts w:ascii="Helvetica" w:eastAsia="Times New Roman" w:hAnsi="Helvetica" w:cs="Helvetica"/>
          <w:color w:val="3D3D3D"/>
          <w:lang w:eastAsia="pl-PL"/>
        </w:rPr>
        <w:t>Od sprawiedliwego nie odwraca swoich oczu; wraz z królami sadza ich na tronie i są na zawsze wywyższeni.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A gdy są skuci w pęta, skowani więzami nędzy,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Wtedy wyjawia im ich sprawy i ich występki, że się wzmogły.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Otwiera im ucho dla przestrogi i wzywa ich, żeby się odwrócili od złości.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Jeżeli usłuchają i poddadzą się, dokończą dni swoich w szczęściu i lat swoich w rozkoszach.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Lecz jeżeli nie usłuchają, zginą od śmiertelnego pocisku i umrą, nie wiedząc jak i za co.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Ludzie bezbożnego serca hodują gniew; nie wołają o pomoc, gdy ich wiąże.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 xml:space="preserve">Toteż ich dusza umiera w kwiecie wieku, kończą swe życie wśród </w:t>
      </w:r>
      <w:proofErr w:type="spellStart"/>
      <w:r w:rsidRPr="00750FA4">
        <w:rPr>
          <w:rFonts w:ascii="Helvetica" w:eastAsia="Times New Roman" w:hAnsi="Helvetica" w:cs="Helvetica"/>
          <w:color w:val="3D3D3D"/>
          <w:lang w:eastAsia="pl-PL"/>
        </w:rPr>
        <w:t>nierządników</w:t>
      </w:r>
      <w:proofErr w:type="spellEnd"/>
      <w:r w:rsidRPr="00750FA4">
        <w:rPr>
          <w:rFonts w:ascii="Helvetica" w:eastAsia="Times New Roman" w:hAnsi="Helvetica" w:cs="Helvetica"/>
          <w:color w:val="3D3D3D"/>
          <w:lang w:eastAsia="pl-PL"/>
        </w:rPr>
        <w:t xml:space="preserve"> świątynnych.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On wybawia cierpiącego przez jego cierpienie i otwiera jego ucho przez utrapienie.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Także ciebie wyrywa z paszczy niedoli na wolną przestrzeń, gdzie nie ma ciasnoty, a twój stół jest bogato zastawiony tłustymi potrawami.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Lecz jeżeli w pełni sądzisz jak bezbożny, to cię sąd i prawo pochwycą.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Niech cię gniew nie skusi do urągania, niech cię nie zwiedzie bogaty okup!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Czy twój krzyk wyprowadzi cię z niedoli albo wszystkie twoje choćby jak napięte wysiłki?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Nie tęsknij za nocą, że ludy porwą się ze swoich miejsc!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Strzeż się, abyś się nie zwracał ku niegodziwości, gdyż z powodu niej znosisz cierpienie.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 xml:space="preserve">Oto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lastRenderedPageBreak/>
        <w:t>Bóg jest wzniosły w swym działaniu, gdzież jest taki wychowawca jak On?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Kto wyznacza mu jego postępowanie i kto powie: Popełniłeś zło?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Pamiętaj, abyś raczej wysławiał jego działanie, które opiewali ludzie!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Wszyscy ludzie wpatrywali się w nie z podziwem, chociaż człowiek widzi je tylko z daleka.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Oto Bóg jest wzniosły, a tylko my tego nie możemy poznać; liczba jego lat jest niezbadana.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On wyciąga kropelki z morza i te rozlewają się w oparach deszczu,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Którym ociekają chmury i który spada na mnóstwo ludzi.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Kto może zrozumieć, jak się układają obłoki, grzmoty w jego namiocie?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Oto On roztacza wokoło siebie mgłę i okrywa głębiny morskie.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Tak przez nie sądzi ludy, daje też pokarm w obfitości.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W swoich dłoniach kryje błyskawicę i każe jej trafić w cel.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Obwieszcza go jego grzmot, gdy w gniewie występuje przeciwko niegodziwości.</w:t>
      </w:r>
    </w:p>
    <w:p w:rsidR="00750FA4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750FA4" w:rsidRPr="00750FA4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750FA4">
        <w:rPr>
          <w:rFonts w:ascii="Helvetica" w:eastAsia="Times New Roman" w:hAnsi="Helvetica" w:cs="Helvetica"/>
          <w:b/>
          <w:color w:val="3D3D3D"/>
          <w:lang w:eastAsia="pl-PL"/>
        </w:rPr>
        <w:t>Księga Joba 37,1-24</w:t>
      </w:r>
    </w:p>
    <w:p w:rsidR="00750FA4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750FA4">
        <w:rPr>
          <w:rFonts w:ascii="Helvetica" w:eastAsia="Times New Roman" w:hAnsi="Helvetica" w:cs="Helvetica"/>
          <w:color w:val="3D3D3D"/>
          <w:lang w:eastAsia="pl-PL"/>
        </w:rPr>
        <w:t>Zaiste, dlatego drży moje serce i skacze ze swojego miejsca.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Słuchajcie pilnie grzmotu jego głosu i pomruku, który wychodzi z jego ust!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Wypuszcza go pod całym niebem, a jego światło sięga do krańców ziemi.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Za nim huczy grzmot, grzmi swym potężnym głosem, a gdy się słyszy jego głos, nie powstrzymuje błyskawic.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Bóg przedziwnie grzmi swoim głosem, czyni wielkie rzeczy, których nie rozumiemy.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Bo do śniegu mówi: Padaj na ziemię! do deszczu i ulewy: Padajcie rzęsiście!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Pieczętuje rękę każdego człowieka, aby wszyscy ludzie znali jego dzieło.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 xml:space="preserve">Wtedy zwierzęta wchodzą do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lastRenderedPageBreak/>
        <w:t>kryjówek i kładą się w swych legowiskach.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Z komory południa wychodzi huragan, a od wiatrów północnych mróz.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Od tchnienia Bożego powstaje lód, a szerokie wody zamarzają.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Obciąża chmury gradem i swoją błyskawicą rozpędza obłoki,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Które kieruje dokąd chce, aby czyniły wszystko, co im każe, na całej powierzchni ziemskiej,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Albo jako rózgę karzącą, albo jako błogosławieństwo dla swojej ziemi, albo zsyła je w dowód swojej łaski.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Słuchaj tego, Jobie, zastanów się i rozważ cuda Boga!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Czy wiesz, jakie zadanie Bóg im wyznacza i jak każe zabłysnąć światłu swego obłoku?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Czy wiesz coś o unoszeniu się chmur, o cudach tego, który jest doskonały w mądrości?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Ty, którego szaty się rozgrzewają, gdy ziemia odpoczywa pod wiatrem południa?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Czy potrafisz tak jak On rozpostrzeć sklepienie niebios, które jest mocne jak lustro polerowane?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Poucz nas, co mu mamy powiedzieć, bo nic nie możemy przytoczyć z powodu ciemnoty!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Czy należy mu powiedzieć, że chcę mówić? Czy żądał kto własnej zguby?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Czasem nie widzi się światła słonecznego, gdyż zaciemniły je obłoki, lecz gdy powieje wiatr i rozprasza je,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Z północy zjawia się złocisty blask, Boga otacza przerażająca jasność.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Wszechmocny jest niedostępny, jest potężny siłą i bogaty w sprawiedliwość, ale nie podepcze prawa.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50FA4">
        <w:rPr>
          <w:rFonts w:ascii="Helvetica" w:eastAsia="Times New Roman" w:hAnsi="Helvetica" w:cs="Helvetica"/>
          <w:color w:val="3D3D3D"/>
          <w:lang w:eastAsia="pl-PL"/>
        </w:rPr>
        <w:t>Dlatego niechże boją się go ludzie; wszakże On nie zważa na tych, którzy o swojej mądrości wiele myślą.</w:t>
      </w:r>
    </w:p>
    <w:p w:rsidR="00750FA4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750FA4" w:rsidRPr="0043734B" w:rsidRDefault="00750FA4" w:rsidP="00750FA4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sectPr w:rsidR="00750FA4" w:rsidRPr="0043734B" w:rsidSect="000027C2">
      <w:headerReference w:type="default" r:id="rId6"/>
      <w:pgSz w:w="11906" w:h="16838"/>
      <w:pgMar w:top="2835" w:right="2835" w:bottom="2835" w:left="283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2AB" w:rsidRDefault="007872AB" w:rsidP="00A056C0">
      <w:pPr>
        <w:spacing w:after="0" w:line="240" w:lineRule="auto"/>
      </w:pPr>
      <w:r>
        <w:separator/>
      </w:r>
    </w:p>
  </w:endnote>
  <w:endnote w:type="continuationSeparator" w:id="0">
    <w:p w:rsidR="007872AB" w:rsidRDefault="007872AB" w:rsidP="00A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2AB" w:rsidRDefault="007872AB" w:rsidP="00A056C0">
      <w:pPr>
        <w:spacing w:after="0" w:line="240" w:lineRule="auto"/>
      </w:pPr>
      <w:r>
        <w:separator/>
      </w:r>
    </w:p>
  </w:footnote>
  <w:footnote w:type="continuationSeparator" w:id="0">
    <w:p w:rsidR="007872AB" w:rsidRDefault="007872AB" w:rsidP="00A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405646"/>
      <w:docPartObj>
        <w:docPartGallery w:val="Page Numbers (Margins)"/>
        <w:docPartUnique/>
      </w:docPartObj>
    </w:sdtPr>
    <w:sdtEndPr/>
    <w:sdtContent>
      <w:p w:rsidR="00A056C0" w:rsidRDefault="00A056C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6C0" w:rsidRDefault="00A056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50FA4" w:rsidRPr="00750F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056C0" w:rsidRDefault="00A056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50FA4" w:rsidRPr="00750FA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0"/>
    <w:rsid w:val="000027C2"/>
    <w:rsid w:val="000470DC"/>
    <w:rsid w:val="00051504"/>
    <w:rsid w:val="000B11F5"/>
    <w:rsid w:val="000C4C5C"/>
    <w:rsid w:val="001C3290"/>
    <w:rsid w:val="001D31FD"/>
    <w:rsid w:val="00242624"/>
    <w:rsid w:val="002A2A79"/>
    <w:rsid w:val="002C0F76"/>
    <w:rsid w:val="0030138D"/>
    <w:rsid w:val="00395608"/>
    <w:rsid w:val="0043734B"/>
    <w:rsid w:val="004C54EB"/>
    <w:rsid w:val="004F57EB"/>
    <w:rsid w:val="00530EF4"/>
    <w:rsid w:val="005F5146"/>
    <w:rsid w:val="00610C6C"/>
    <w:rsid w:val="00614551"/>
    <w:rsid w:val="00626226"/>
    <w:rsid w:val="006C1F32"/>
    <w:rsid w:val="006E7CC1"/>
    <w:rsid w:val="00710A22"/>
    <w:rsid w:val="00750FA4"/>
    <w:rsid w:val="007526B9"/>
    <w:rsid w:val="00753CBF"/>
    <w:rsid w:val="00776EF0"/>
    <w:rsid w:val="007872AB"/>
    <w:rsid w:val="00794DEE"/>
    <w:rsid w:val="007B26AA"/>
    <w:rsid w:val="007F0246"/>
    <w:rsid w:val="00822AD4"/>
    <w:rsid w:val="0082718C"/>
    <w:rsid w:val="008525EA"/>
    <w:rsid w:val="008A5E5F"/>
    <w:rsid w:val="008E1B7C"/>
    <w:rsid w:val="008E5A06"/>
    <w:rsid w:val="008E7E78"/>
    <w:rsid w:val="00930738"/>
    <w:rsid w:val="009426BC"/>
    <w:rsid w:val="0094307F"/>
    <w:rsid w:val="00A056C0"/>
    <w:rsid w:val="00A71508"/>
    <w:rsid w:val="00A82B9B"/>
    <w:rsid w:val="00AE54CB"/>
    <w:rsid w:val="00B2652F"/>
    <w:rsid w:val="00BA1CDD"/>
    <w:rsid w:val="00BB167D"/>
    <w:rsid w:val="00BD18FD"/>
    <w:rsid w:val="00C110B9"/>
    <w:rsid w:val="00C733D0"/>
    <w:rsid w:val="00CA0602"/>
    <w:rsid w:val="00CD658B"/>
    <w:rsid w:val="00CE5D15"/>
    <w:rsid w:val="00D37C8E"/>
    <w:rsid w:val="00D447D3"/>
    <w:rsid w:val="00D76D3A"/>
    <w:rsid w:val="00DA7EA4"/>
    <w:rsid w:val="00DB442F"/>
    <w:rsid w:val="00F31B33"/>
    <w:rsid w:val="00F46978"/>
    <w:rsid w:val="00F5318B"/>
    <w:rsid w:val="00F63077"/>
    <w:rsid w:val="00F6440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CDAF2"/>
  <w15:chartTrackingRefBased/>
  <w15:docId w15:val="{BB295205-7890-406E-88FA-CE13F7A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C733D0"/>
  </w:style>
  <w:style w:type="character" w:styleId="Hipercze">
    <w:name w:val="Hyperlink"/>
    <w:basedOn w:val="Domylnaczcionkaakapitu"/>
    <w:uiPriority w:val="99"/>
    <w:semiHidden/>
    <w:unhideWhenUsed/>
    <w:rsid w:val="00C733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6C0"/>
  </w:style>
  <w:style w:type="paragraph" w:styleId="Stopka">
    <w:name w:val="footer"/>
    <w:basedOn w:val="Normalny"/>
    <w:link w:val="Stopka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6C0"/>
  </w:style>
  <w:style w:type="paragraph" w:styleId="Tekstdymka">
    <w:name w:val="Balloon Text"/>
    <w:basedOn w:val="Normalny"/>
    <w:link w:val="TekstdymkaZnak"/>
    <w:uiPriority w:val="99"/>
    <w:semiHidden/>
    <w:unhideWhenUsed/>
    <w:rsid w:val="000C4C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651">
                  <w:marLeft w:val="1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078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DDDDDD"/>
                        <w:left w:val="single" w:sz="6" w:space="11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7745067">
                          <w:marLeft w:val="9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2" w:color="DDDDDD"/>
                        <w:right w:val="single" w:sz="6" w:space="2" w:color="DDDDDD"/>
                      </w:divBdr>
                      <w:divsChild>
                        <w:div w:id="43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7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1097948658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9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36" w:space="0" w:color="75B138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01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83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3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2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4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644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3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6431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5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292180865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31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4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4007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3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807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51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70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5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22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98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5102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9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33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71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8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122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470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601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8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306856620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49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3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94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66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50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Wojciech Apel</cp:lastModifiedBy>
  <cp:revision>3</cp:revision>
  <cp:lastPrinted>2020-09-07T14:41:00Z</cp:lastPrinted>
  <dcterms:created xsi:type="dcterms:W3CDTF">2020-09-07T14:41:00Z</dcterms:created>
  <dcterms:modified xsi:type="dcterms:W3CDTF">2020-09-07T14:41:00Z</dcterms:modified>
</cp:coreProperties>
</file>